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A1" w:rsidRDefault="008F55A1" w:rsidP="008F55A1">
      <w:pPr>
        <w:rPr>
          <w:lang w:val="en-G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6.7pt;margin-top:-20.45pt;width:89.9pt;height:98.9pt;z-index:-251656192;mso-wrap-distance-left:9.05pt;mso-wrap-distance-right:9.05pt;mso-position-horizontal-relative:page" filled="t">
            <v:fill color2="black"/>
            <v:imagedata r:id="rId4" o:title=""/>
            <w10:wrap anchorx="page"/>
          </v:shape>
          <o:OLEObject Type="Embed" ProgID="Microsoft" ShapeID="_x0000_s1026" DrawAspect="Content" ObjectID="_1538562310" r:id="rId5"/>
        </w:pict>
      </w:r>
    </w:p>
    <w:p w:rsidR="008F55A1" w:rsidRDefault="008F55A1" w:rsidP="008F55A1">
      <w:pPr>
        <w:rPr>
          <w:lang w:val="en-GB"/>
        </w:rPr>
      </w:pPr>
    </w:p>
    <w:p w:rsidR="008F55A1" w:rsidRDefault="008F55A1" w:rsidP="008F55A1">
      <w:pPr>
        <w:rPr>
          <w:lang w:val="en-GB"/>
        </w:rPr>
      </w:pPr>
    </w:p>
    <w:p w:rsidR="008F55A1" w:rsidRDefault="008F55A1" w:rsidP="008F55A1">
      <w:pPr>
        <w:jc w:val="center"/>
        <w:rPr>
          <w:lang w:val="en-GB"/>
        </w:rPr>
      </w:pPr>
    </w:p>
    <w:p w:rsidR="008F55A1" w:rsidRDefault="008F55A1" w:rsidP="008F55A1">
      <w:pPr>
        <w:spacing w:after="0" w:line="240" w:lineRule="auto"/>
        <w:ind w:left="2160"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Press Release</w:t>
      </w:r>
    </w:p>
    <w:p w:rsidR="008F55A1" w:rsidRPr="00E17BBD" w:rsidRDefault="008F55A1" w:rsidP="008F55A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Ministry of Foreign Affairs and Immigration</w:t>
      </w:r>
    </w:p>
    <w:p w:rsidR="008F55A1" w:rsidRDefault="008F55A1" w:rsidP="008F55A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8F55A1" w:rsidRDefault="008F55A1" w:rsidP="008F55A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8F55A1" w:rsidRPr="00AF35BB" w:rsidRDefault="008F55A1" w:rsidP="008F55A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SWISS EXCELLENCE SCHOLARSHIP</w:t>
      </w:r>
      <w:r w:rsidR="00D13642">
        <w:rPr>
          <w:rFonts w:ascii="Arial Narrow" w:hAnsi="Arial Narrow"/>
          <w:b/>
          <w:sz w:val="24"/>
          <w:szCs w:val="24"/>
          <w:u w:val="single"/>
        </w:rPr>
        <w:t>S</w:t>
      </w:r>
      <w:r>
        <w:rPr>
          <w:rFonts w:ascii="Arial Narrow" w:hAnsi="Arial Narrow"/>
          <w:b/>
          <w:sz w:val="24"/>
          <w:szCs w:val="24"/>
          <w:u w:val="single"/>
        </w:rPr>
        <w:t xml:space="preserve"> FOR THE ACADEMIC YEAR 2017-2018</w:t>
      </w:r>
    </w:p>
    <w:p w:rsidR="008F55A1" w:rsidRPr="0027560B" w:rsidRDefault="008F55A1" w:rsidP="008F55A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F55A1" w:rsidRPr="00072F28" w:rsidRDefault="008F55A1" w:rsidP="008F55A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Government of Switzerland announced the opening the application process for the Swiss Government Excellence Scholarships for Foreign Scholars and Artists for the academic year 2017-2018 as of September 1</w:t>
      </w:r>
      <w:r w:rsidRPr="008F55A1">
        <w:rPr>
          <w:rFonts w:ascii="Arial Narrow" w:hAnsi="Arial Narrow"/>
          <w:sz w:val="24"/>
          <w:szCs w:val="24"/>
          <w:vertAlign w:val="superscript"/>
        </w:rPr>
        <w:t>st</w:t>
      </w:r>
      <w:r>
        <w:rPr>
          <w:rFonts w:ascii="Arial Narrow" w:hAnsi="Arial Narrow"/>
          <w:sz w:val="24"/>
          <w:szCs w:val="24"/>
        </w:rPr>
        <w:t xml:space="preserve">, 2016. </w:t>
      </w:r>
    </w:p>
    <w:p w:rsidR="008F55A1" w:rsidRDefault="008F55A1" w:rsidP="008F55A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F55A1" w:rsidRDefault="008F55A1" w:rsidP="008F55A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Scholars from The Bahamas can apply for PhD scholarships, Post-Doctoral scholarships and Research scholarships. The specific details of the application procedure are listed on the website</w:t>
      </w:r>
    </w:p>
    <w:p w:rsidR="008F55A1" w:rsidRDefault="008F55A1" w:rsidP="008F55A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F55A1" w:rsidRDefault="008F55A1" w:rsidP="008F55A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hyperlink r:id="rId6" w:history="1">
        <w:r w:rsidRPr="008F55A1">
          <w:rPr>
            <w:rStyle w:val="Hyperlink"/>
            <w:rFonts w:ascii="Arial Narrow" w:hAnsi="Arial Narrow"/>
            <w:sz w:val="24"/>
            <w:szCs w:val="24"/>
          </w:rPr>
          <w:t>http://www.sbfi.admin.ch/sbfi/en/home/top</w:t>
        </w:r>
        <w:r w:rsidRPr="008F55A1">
          <w:rPr>
            <w:rStyle w:val="Hyperlink"/>
            <w:rFonts w:ascii="Arial Narrow" w:hAnsi="Arial Narrow"/>
            <w:sz w:val="24"/>
            <w:szCs w:val="24"/>
          </w:rPr>
          <w:t>i</w:t>
        </w:r>
        <w:r w:rsidRPr="008F55A1">
          <w:rPr>
            <w:rStyle w:val="Hyperlink"/>
            <w:rFonts w:ascii="Arial Narrow" w:hAnsi="Arial Narrow"/>
            <w:sz w:val="24"/>
            <w:szCs w:val="24"/>
          </w:rPr>
          <w:t>cs/swiss-education-area/scholarships-and-grants/swiss-government-excellence-scholarships-for-foreign-scholars-an.html</w:t>
        </w:r>
      </w:hyperlink>
    </w:p>
    <w:p w:rsidR="008F55A1" w:rsidRDefault="008F55A1" w:rsidP="008F55A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F55A1" w:rsidRDefault="008F55A1" w:rsidP="008F55A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F55A1" w:rsidRPr="00BA5543" w:rsidRDefault="008F55A1" w:rsidP="008F55A1">
      <w:pPr>
        <w:ind w:left="720"/>
        <w:jc w:val="both"/>
        <w:rPr>
          <w:rFonts w:ascii="Georgia" w:hAnsi="Georgia" w:cs="Arial"/>
        </w:rPr>
      </w:pPr>
    </w:p>
    <w:p w:rsidR="008F55A1" w:rsidRDefault="008F55A1" w:rsidP="008F55A1">
      <w:pPr>
        <w:spacing w:after="0" w:line="240" w:lineRule="auto"/>
        <w:rPr>
          <w:sz w:val="24"/>
          <w:szCs w:val="24"/>
        </w:rPr>
      </w:pPr>
    </w:p>
    <w:p w:rsidR="008F55A1" w:rsidRPr="00DB6FE9" w:rsidRDefault="008F55A1" w:rsidP="008F55A1">
      <w:pPr>
        <w:spacing w:after="0" w:line="240" w:lineRule="auto"/>
        <w:rPr>
          <w:sz w:val="24"/>
          <w:szCs w:val="24"/>
        </w:rPr>
      </w:pPr>
    </w:p>
    <w:p w:rsidR="00272868" w:rsidRDefault="00272868"/>
    <w:sectPr w:rsidR="00272868" w:rsidSect="00535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F55A1"/>
    <w:rsid w:val="00272574"/>
    <w:rsid w:val="00272868"/>
    <w:rsid w:val="008F55A1"/>
    <w:rsid w:val="00D1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5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55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fi.admin.ch/sbfi/en/hom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ideveaux</dc:creator>
  <cp:keywords/>
  <dc:description/>
  <cp:lastModifiedBy>ideveaux</cp:lastModifiedBy>
  <cp:revision>2</cp:revision>
  <dcterms:created xsi:type="dcterms:W3CDTF">2016-10-21T17:27:00Z</dcterms:created>
  <dcterms:modified xsi:type="dcterms:W3CDTF">2016-10-21T17:39:00Z</dcterms:modified>
</cp:coreProperties>
</file>